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Lockable </w:t>
      </w:r>
      <w:proofErr w:type="gramStart"/>
      <w:r w:rsidRPr="003918B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Doors </w:t>
      </w: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Moal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Scripting by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Moal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/ Wombat</w:t>
      </w: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918B9" w:rsidRPr="003918B9" w:rsidRDefault="003918B9" w:rsidP="003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This tutorial assumes you are already familiar with SDK (</w:t>
      </w:r>
      <w:proofErr w:type="spellStart"/>
      <w:r w:rsidRPr="003918B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MOHRadient</w:t>
      </w:r>
      <w:proofErr w:type="spellEnd"/>
      <w:r w:rsidRPr="003918B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) or similar and know how to create a basic room with a light, platform etc. See (Basic room tutorial &amp; </w:t>
      </w:r>
      <w:proofErr w:type="gramStart"/>
      <w:r w:rsidRPr="003918B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Basic</w:t>
      </w:r>
      <w:proofErr w:type="gramEnd"/>
      <w:r w:rsidRPr="003918B9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lights tutorial). It’s also assumed that you have read the documentation that was released with the Editor.</w:t>
      </w: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lockable door is a door that is locked when the game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starts.It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be unlocked or locked again to allow/deny access to certain areas of a map. In a SP map it can be used to keep a player from accessing an area until </w:t>
      </w:r>
      <w:proofErr w:type="gram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they</w:t>
      </w:r>
      <w:proofErr w:type="gram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for example, complete an objective. In a TDM or OBJ map it could be used to "seal" an area so that only one side has access to it - preventing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spawnkilling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3918B9" w:rsidRPr="003918B9" w:rsidRDefault="003918B9" w:rsidP="003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Create a room (mine is 128 x 128) with a door in it. Select the door and hit </w:t>
      </w:r>
      <w:r w:rsidRPr="003918B9">
        <w:rPr>
          <w:rFonts w:ascii="Times New Roman" w:eastAsia="Times New Roman" w:hAnsi="Times New Roman" w:cs="Times New Roman"/>
          <w:color w:val="FFFFFF"/>
          <w:sz w:val="24"/>
          <w:szCs w:val="24"/>
          <w:lang w:val="en-GB" w:eastAsia="nl-NL"/>
        </w:rPr>
        <w:t>n</w:t>
      </w: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bring up the entity properties screen.</w:t>
      </w:r>
    </w:p>
    <w:p w:rsidR="003918B9" w:rsidRPr="003918B9" w:rsidRDefault="003918B9" w:rsidP="003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tbl>
      <w:tblPr>
        <w:tblW w:w="202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0"/>
      </w:tblGrid>
      <w:tr w:rsidR="003918B9" w:rsidRPr="003918B9" w:rsidTr="003918B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18B9" w:rsidRPr="003918B9" w:rsidRDefault="003918B9" w:rsidP="0039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143375" cy="4305300"/>
                  <wp:effectExtent l="0" t="0" r="9525" b="0"/>
                  <wp:docPr id="6" name="Picture 6" descr="http://www.mohaaaa.co.uk/mohaa/tutorials/locking_doors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ohaaaa.co.uk/mohaa/tutorials/locking_doors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3375" cy="430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18B9" w:rsidRPr="003918B9" w:rsidRDefault="003918B9" w:rsidP="00391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:rsidR="003918B9" w:rsidRPr="003918B9" w:rsidRDefault="003918B9" w:rsidP="003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Click the NOT_PLAYERS and TARGETED boxes as shown in Fig 1. Give it the key/value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door1. Then close the entity properties screen and deselect the door.</w:t>
      </w:r>
    </w:p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Next add 2 brushes, one either side of the door (Fig 2) </w:t>
      </w:r>
      <w:proofErr w:type="gram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and</w:t>
      </w:r>
      <w:proofErr w:type="gram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 them with the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texture. (</w:t>
      </w:r>
      <w:proofErr w:type="gramStart"/>
      <w:r w:rsidRPr="003918B9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</w:t>
      </w: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could be done by just using 1 trigger use across the door but it will generate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leaks)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0"/>
      </w:tblGrid>
      <w:tr w:rsidR="003918B9" w:rsidRPr="003918B9" w:rsidTr="003918B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18B9" w:rsidRPr="003918B9" w:rsidRDefault="003918B9" w:rsidP="0039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810000" cy="3810000"/>
                  <wp:effectExtent l="0" t="0" r="0" b="0"/>
                  <wp:docPr id="7" name="Picture 7" descr="http://www.mohaaaa.co.uk/mohaa/tutorials/locking_doors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ohaaaa.co.uk/mohaa/tutorials/locking_doors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Select the brushes, and then hit n. Give them both the key/value of target door1. Then select each one in turn. To the inside brush give the key/value of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dooropenerin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(Fig 3) and to the outside brush give the key/value of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dooropenerout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tbl>
      <w:tblPr>
        <w:tblW w:w="202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0"/>
      </w:tblGrid>
      <w:tr w:rsidR="003918B9" w:rsidRPr="003918B9" w:rsidTr="003918B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18B9" w:rsidRPr="003918B9" w:rsidRDefault="003918B9" w:rsidP="0039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810000" cy="4762500"/>
                  <wp:effectExtent l="0" t="0" r="0" b="0"/>
                  <wp:docPr id="8" name="Picture 8" descr="http://www.mohaaaa.co.uk/mohaa/tutorials/locking_doors/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mohaaaa.co.uk/mohaa/tutorials/locking_doors/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Add another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textured brush outside the room. Using the entity properties screen, give the brush a key/value of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outsidelock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3918B9">
        <w:rPr>
          <w:rFonts w:ascii="Times New Roman" w:eastAsia="Times New Roman" w:hAnsi="Times New Roman" w:cs="Times New Roman"/>
          <w:sz w:val="24"/>
          <w:szCs w:val="24"/>
          <w:lang w:eastAsia="nl-NL"/>
        </w:rPr>
        <w:t>Also give it the key/value setthread doorlock (Fig 4).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90"/>
      </w:tblGrid>
      <w:tr w:rsidR="003918B9" w:rsidRPr="003918B9" w:rsidTr="003918B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18B9" w:rsidRPr="003918B9" w:rsidRDefault="003918B9" w:rsidP="0039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572000" cy="3429000"/>
                  <wp:effectExtent l="0" t="0" r="0" b="0"/>
                  <wp:docPr id="9" name="Picture 9" descr="http://www.mohaaaa.co.uk/mohaa/tutorials/locking_doors/imag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mohaaaa.co.uk/mohaa/tutorials/locking_doors/imag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342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Add another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textured brush inside the room. Using the entity properties screen, give the brush a key/value of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insidelock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Also give it the key/value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doorlock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(Fig 5). (Note: Again this can be done with one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but you will get a </w:t>
      </w:r>
      <w:proofErr w:type="spellStart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leak) 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0"/>
      </w:tblGrid>
      <w:tr w:rsidR="003918B9" w:rsidRPr="003918B9" w:rsidTr="003918B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18B9" w:rsidRPr="003918B9" w:rsidRDefault="003918B9" w:rsidP="0039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095750" cy="5238750"/>
                  <wp:effectExtent l="0" t="0" r="0" b="0"/>
                  <wp:docPr id="10" name="Picture 10" descr="http://www.mohaaaa.co.uk/mohaa/tutorials/locking_doors/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mohaaaa.co.uk/mohaa/tutorials/locking_doors/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523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18B9" w:rsidRPr="003918B9" w:rsidRDefault="003918B9" w:rsidP="00391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:rsidR="003918B9" w:rsidRPr="003918B9" w:rsidRDefault="003918B9" w:rsidP="003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Then add this to your script file:</w:t>
      </w:r>
    </w:p>
    <w:p w:rsidR="003918B9" w:rsidRPr="003918B9" w:rsidRDefault="003918B9" w:rsidP="003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918B9" w:rsidRPr="003918B9" w:rsidTr="003918B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18B9" w:rsidRPr="003918B9" w:rsidRDefault="003918B9" w:rsidP="0039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//add before "level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spawn"</w:t>
            </w:r>
          </w:p>
          <w:p w:rsidR="003918B9" w:rsidRPr="003918B9" w:rsidRDefault="003918B9" w:rsidP="00391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door_locked.scr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::lock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dooropenerin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dooropenerout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nottriggerable</w:t>
            </w:r>
            <w:proofErr w:type="spellEnd"/>
          </w:p>
          <w:p w:rsidR="003918B9" w:rsidRPr="003918B9" w:rsidRDefault="003918B9" w:rsidP="00391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//this sets the door triggers to not usable</w:t>
            </w:r>
          </w:p>
          <w:p w:rsidR="003918B9" w:rsidRPr="003918B9" w:rsidRDefault="003918B9" w:rsidP="00391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////////////////</w:t>
            </w:r>
          </w:p>
          <w:p w:rsidR="003918B9" w:rsidRPr="003918B9" w:rsidRDefault="003918B9" w:rsidP="00391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//this part goes at the end of your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scr</w:t>
            </w:r>
            <w:proofErr w:type="spellEnd"/>
          </w:p>
          <w:p w:rsidR="003918B9" w:rsidRPr="003918B9" w:rsidRDefault="003918B9" w:rsidP="00391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doorlock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outsidelock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don't let it trigger until thread is finished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insidelock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dooropenerin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door is now unlocked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dooropenerout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>wait 10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dooropenerin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lock it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dooropenerout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lock it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outsidelock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918B9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turn on unlock triggers</w:t>
            </w:r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insidelock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triggerable</w:t>
            </w:r>
            <w:proofErr w:type="spellEnd"/>
            <w:r w:rsidRPr="003918B9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Obviously this is just the basics and can be expanded on</w:t>
      </w:r>
    </w:p>
    <w:p w:rsidR="003918B9" w:rsidRPr="003918B9" w:rsidRDefault="003918B9" w:rsidP="00391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18B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3918B9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0" w:history="1">
        <w:r w:rsidRPr="003918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918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E91634" w:rsidRPr="003918B9" w:rsidRDefault="00E91634">
      <w:pPr>
        <w:rPr>
          <w:lang w:val="en-GB"/>
        </w:rPr>
      </w:pPr>
    </w:p>
    <w:sectPr w:rsidR="00E91634" w:rsidRPr="0039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65"/>
    <w:rsid w:val="003918B9"/>
    <w:rsid w:val="00BB2B65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918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8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918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438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2014-01-31T15:13:00Z</dcterms:created>
  <dcterms:modified xsi:type="dcterms:W3CDTF">2014-01-31T15:14:00Z</dcterms:modified>
</cp:coreProperties>
</file>